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F61B3" w14:textId="77777777" w:rsidR="004D7665" w:rsidRDefault="004D7665" w:rsidP="00BC2616">
      <w:pPr>
        <w:jc w:val="center"/>
        <w:rPr>
          <w:b/>
          <w:sz w:val="28"/>
          <w:szCs w:val="28"/>
        </w:rPr>
      </w:pPr>
      <w:r w:rsidRPr="00D36A58">
        <w:rPr>
          <w:b/>
          <w:sz w:val="28"/>
          <w:szCs w:val="28"/>
        </w:rPr>
        <w:t>Аннотация к рабоч</w:t>
      </w:r>
      <w:r>
        <w:rPr>
          <w:b/>
          <w:sz w:val="28"/>
          <w:szCs w:val="28"/>
        </w:rPr>
        <w:t>ей</w:t>
      </w:r>
      <w:r w:rsidRPr="00D36A58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е</w:t>
      </w:r>
      <w:r w:rsidRPr="00D36A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</w:t>
      </w:r>
      <w:r w:rsidRPr="00D36A58">
        <w:rPr>
          <w:b/>
          <w:sz w:val="28"/>
          <w:szCs w:val="28"/>
        </w:rPr>
        <w:t xml:space="preserve"> профессии </w:t>
      </w:r>
      <w:r w:rsidRPr="005039A1">
        <w:rPr>
          <w:b/>
          <w:sz w:val="28"/>
          <w:szCs w:val="28"/>
        </w:rPr>
        <w:t>11602 «Вязальщица трикотажных изделий, полотна»</w:t>
      </w:r>
      <w:r>
        <w:rPr>
          <w:b/>
          <w:sz w:val="28"/>
          <w:szCs w:val="28"/>
        </w:rPr>
        <w:t xml:space="preserve"> </w:t>
      </w:r>
    </w:p>
    <w:p w14:paraId="1B03CAD9" w14:textId="77777777" w:rsidR="004D7665" w:rsidRDefault="004D7665" w:rsidP="004D7665">
      <w:pPr>
        <w:spacing w:after="0"/>
        <w:jc w:val="both"/>
        <w:rPr>
          <w:sz w:val="28"/>
          <w:szCs w:val="28"/>
        </w:rPr>
      </w:pPr>
      <w:r w:rsidRPr="00216A57">
        <w:rPr>
          <w:sz w:val="28"/>
          <w:szCs w:val="28"/>
        </w:rPr>
        <w:t xml:space="preserve">      </w:t>
      </w:r>
      <w:r>
        <w:rPr>
          <w:sz w:val="28"/>
          <w:szCs w:val="28"/>
        </w:rPr>
        <w:t>Программа профессионального обучения по рабочей профессии 11602 «Вязальщица трикотажных изделий, полотна</w:t>
      </w:r>
      <w:r w:rsidRPr="00D123D7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разработана и адаптирована для инвалидов по зрению.</w:t>
      </w:r>
    </w:p>
    <w:p w14:paraId="7B89B0DC" w14:textId="77777777" w:rsidR="004D7665" w:rsidRDefault="004D7665" w:rsidP="004D7665">
      <w:pPr>
        <w:spacing w:after="0"/>
        <w:jc w:val="both"/>
        <w:rPr>
          <w:sz w:val="28"/>
          <w:szCs w:val="28"/>
        </w:rPr>
      </w:pPr>
      <w:r w:rsidRPr="00216A57">
        <w:rPr>
          <w:sz w:val="28"/>
          <w:szCs w:val="28"/>
        </w:rPr>
        <w:t xml:space="preserve"> Программа</w:t>
      </w:r>
      <w:r>
        <w:rPr>
          <w:sz w:val="28"/>
          <w:szCs w:val="28"/>
        </w:rPr>
        <w:t xml:space="preserve"> направлена на приобретение инвалидами по зрению в возрасте старше 18 лет рабочей профессии «Вязальщица» и является программой профессиональной подготовки для лиц, не имеющих ранее профессии рабочего.        </w:t>
      </w:r>
    </w:p>
    <w:p w14:paraId="6C52D371" w14:textId="77777777" w:rsidR="004D7665" w:rsidRPr="00216A57" w:rsidRDefault="004D7665" w:rsidP="004D76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Цель программы: приобретение профессиональной компетенции, получение квалификационного разряда по данной профессии без изменения уровня образования.</w:t>
      </w:r>
    </w:p>
    <w:p w14:paraId="40868911" w14:textId="77777777" w:rsidR="004D7665" w:rsidRDefault="004D7665" w:rsidP="004D7665">
      <w:pPr>
        <w:jc w:val="both"/>
        <w:rPr>
          <w:sz w:val="28"/>
          <w:szCs w:val="28"/>
        </w:rPr>
      </w:pPr>
      <w:r>
        <w:rPr>
          <w:sz w:val="28"/>
          <w:szCs w:val="28"/>
        </w:rPr>
        <w:t>Нормативный срок освоения программы по профессии «Вязальщица трикотажных изделий, полотна» составляет 5 месяцев (720 часов) при очной форме обучения.</w:t>
      </w:r>
    </w:p>
    <w:p w14:paraId="04452420" w14:textId="77777777" w:rsidR="004D7665" w:rsidRDefault="004D7665" w:rsidP="004D7665">
      <w:pPr>
        <w:jc w:val="both"/>
        <w:rPr>
          <w:sz w:val="28"/>
          <w:szCs w:val="28"/>
        </w:rPr>
      </w:pPr>
      <w:r w:rsidRPr="00AA345C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обучения по данной дисциплине состоит из следующих тем:</w:t>
      </w:r>
    </w:p>
    <w:p w14:paraId="6B879605" w14:textId="77777777" w:rsidR="004D7665" w:rsidRDefault="004D7665" w:rsidP="004D7665">
      <w:pPr>
        <w:jc w:val="both"/>
        <w:rPr>
          <w:sz w:val="28"/>
          <w:szCs w:val="28"/>
        </w:rPr>
      </w:pPr>
      <w:r>
        <w:rPr>
          <w:sz w:val="28"/>
          <w:szCs w:val="28"/>
        </w:rPr>
        <w:t>1. Введение. История развития вязания и современные тенденции.</w:t>
      </w:r>
    </w:p>
    <w:p w14:paraId="4B933913" w14:textId="77777777" w:rsidR="004D7665" w:rsidRDefault="004D7665" w:rsidP="004D7665">
      <w:pPr>
        <w:jc w:val="both"/>
        <w:rPr>
          <w:sz w:val="28"/>
          <w:szCs w:val="28"/>
        </w:rPr>
      </w:pPr>
      <w:r>
        <w:rPr>
          <w:sz w:val="28"/>
          <w:szCs w:val="28"/>
        </w:rPr>
        <w:t>2. Инструменты и материалы.</w:t>
      </w:r>
    </w:p>
    <w:p w14:paraId="6A016019" w14:textId="77777777" w:rsidR="004D7665" w:rsidRDefault="004D7665" w:rsidP="004D7665">
      <w:pPr>
        <w:jc w:val="both"/>
        <w:rPr>
          <w:sz w:val="28"/>
          <w:szCs w:val="28"/>
        </w:rPr>
      </w:pPr>
      <w:r>
        <w:rPr>
          <w:sz w:val="28"/>
          <w:szCs w:val="28"/>
        </w:rPr>
        <w:t>3. Материаловедение, цветоведение.</w:t>
      </w:r>
    </w:p>
    <w:p w14:paraId="51D082E3" w14:textId="77777777" w:rsidR="004D7665" w:rsidRDefault="004D7665" w:rsidP="004D7665">
      <w:pPr>
        <w:jc w:val="both"/>
        <w:rPr>
          <w:sz w:val="28"/>
          <w:szCs w:val="28"/>
        </w:rPr>
      </w:pPr>
      <w:r>
        <w:rPr>
          <w:sz w:val="28"/>
          <w:szCs w:val="28"/>
        </w:rPr>
        <w:t>4. Технология вязания. Вывязывание плотных узоров.</w:t>
      </w:r>
    </w:p>
    <w:p w14:paraId="473A1635" w14:textId="77777777" w:rsidR="004D7665" w:rsidRDefault="004D7665" w:rsidP="004D7665">
      <w:pPr>
        <w:jc w:val="both"/>
        <w:rPr>
          <w:sz w:val="28"/>
          <w:szCs w:val="28"/>
        </w:rPr>
      </w:pPr>
      <w:r>
        <w:rPr>
          <w:sz w:val="28"/>
          <w:szCs w:val="28"/>
        </w:rPr>
        <w:t>5. Технология вязания изделий «упрощенного ассортимента».</w:t>
      </w:r>
    </w:p>
    <w:p w14:paraId="1A72BDA2" w14:textId="77777777" w:rsidR="004D7665" w:rsidRDefault="004D7665" w:rsidP="004D76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Технология вязания изделий плечевой группы в народном стиле («крестьянский крой»). </w:t>
      </w:r>
    </w:p>
    <w:p w14:paraId="3EE1A32E" w14:textId="77777777" w:rsidR="004D7665" w:rsidRDefault="004D7665" w:rsidP="004D7665">
      <w:pPr>
        <w:jc w:val="both"/>
        <w:rPr>
          <w:sz w:val="28"/>
          <w:szCs w:val="28"/>
        </w:rPr>
      </w:pPr>
      <w:r>
        <w:rPr>
          <w:sz w:val="28"/>
          <w:szCs w:val="28"/>
        </w:rPr>
        <w:t>7. Технология изделий плечевой группы.</w:t>
      </w:r>
    </w:p>
    <w:p w14:paraId="713DDF72" w14:textId="77777777" w:rsidR="004D7665" w:rsidRDefault="004D7665" w:rsidP="004D7665">
      <w:pPr>
        <w:jc w:val="both"/>
        <w:rPr>
          <w:sz w:val="28"/>
          <w:szCs w:val="28"/>
        </w:rPr>
      </w:pPr>
      <w:r>
        <w:rPr>
          <w:sz w:val="28"/>
          <w:szCs w:val="28"/>
        </w:rPr>
        <w:t>8. Уход за шерстяными изделиями.</w:t>
      </w:r>
    </w:p>
    <w:p w14:paraId="6DB1FA0B" w14:textId="066432CA" w:rsidR="004D7665" w:rsidRDefault="004D7665" w:rsidP="004D76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Программа </w:t>
      </w:r>
      <w:r w:rsidR="00D97418">
        <w:rPr>
          <w:sz w:val="28"/>
          <w:szCs w:val="28"/>
        </w:rPr>
        <w:t>учебной</w:t>
      </w:r>
      <w:bookmarkStart w:id="0" w:name="_GoBack"/>
      <w:bookmarkEnd w:id="0"/>
      <w:r>
        <w:rPr>
          <w:sz w:val="28"/>
          <w:szCs w:val="28"/>
        </w:rPr>
        <w:t xml:space="preserve"> практики составлена так, чтобы по ней можно было обучать непосредственно на рабочем месте в процессе выполнения инвалидами по зрению различных практических занятий.</w:t>
      </w:r>
    </w:p>
    <w:p w14:paraId="5FD26BE9" w14:textId="77777777" w:rsidR="004D7665" w:rsidRDefault="004D7665" w:rsidP="004D76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Слушатели, успешно сдавшие квалификационный экзамен, получают свидетельство установленного образца по данной рабочей профессии.</w:t>
      </w:r>
    </w:p>
    <w:p w14:paraId="2682A37C" w14:textId="77777777" w:rsidR="004D7665" w:rsidRDefault="004D7665" w:rsidP="004D7665">
      <w:pPr>
        <w:jc w:val="both"/>
        <w:rPr>
          <w:b/>
          <w:sz w:val="28"/>
          <w:szCs w:val="28"/>
        </w:rPr>
      </w:pPr>
      <w:r w:rsidRPr="00D14A3F">
        <w:rPr>
          <w:b/>
          <w:sz w:val="28"/>
          <w:szCs w:val="28"/>
        </w:rPr>
        <w:t xml:space="preserve">   Кадровое обеспечение образовательной программы:</w:t>
      </w:r>
    </w:p>
    <w:p w14:paraId="7CC69DB7" w14:textId="77777777" w:rsidR="004D7665" w:rsidRDefault="004D7665" w:rsidP="004D7665">
      <w:pPr>
        <w:jc w:val="both"/>
        <w:rPr>
          <w:sz w:val="28"/>
          <w:szCs w:val="28"/>
        </w:rPr>
      </w:pPr>
      <w:r w:rsidRPr="00D14A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D14A3F">
        <w:rPr>
          <w:sz w:val="28"/>
          <w:szCs w:val="28"/>
        </w:rPr>
        <w:t>К ведению</w:t>
      </w:r>
      <w:r>
        <w:rPr>
          <w:sz w:val="28"/>
          <w:szCs w:val="28"/>
        </w:rPr>
        <w:t xml:space="preserve"> обучения по данной программе привлекаются преподаватели, имеющие высшее тифлопедагогическое образование, большой практический </w:t>
      </w:r>
      <w:r>
        <w:rPr>
          <w:sz w:val="28"/>
          <w:szCs w:val="28"/>
        </w:rPr>
        <w:lastRenderedPageBreak/>
        <w:t>опыт по работе с инвалидами по зрению, а также по проблематике данного курса.</w:t>
      </w:r>
    </w:p>
    <w:p w14:paraId="6A9D753B" w14:textId="77777777" w:rsidR="004D7665" w:rsidRDefault="004D7665" w:rsidP="004D76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64341">
        <w:rPr>
          <w:b/>
          <w:sz w:val="28"/>
          <w:szCs w:val="28"/>
        </w:rPr>
        <w:t xml:space="preserve">  Материально- техническое обеспечение образовательного процесса </w:t>
      </w:r>
      <w:r>
        <w:rPr>
          <w:sz w:val="28"/>
          <w:szCs w:val="28"/>
        </w:rPr>
        <w:t>определяется требованиями по каждой теме, а также требованиями к современной организации образовательного процесса.</w:t>
      </w:r>
    </w:p>
    <w:p w14:paraId="35A74D19" w14:textId="77777777" w:rsidR="004D7665" w:rsidRDefault="004D7665" w:rsidP="004D76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Материально- техническое обеспечение включает наличие учебного кабинета, оборудованных рабочих мест слушателей, контейнеров для пряжи, манекенов для снятия мерок и расчета петель, спицы, ограничители для них, маркеры, виды материалов (пряжи), различающихся по цвету, качеству, толщине, крутке, крючки для вязания, фурнитуру для отделки готовых изделий, утюга и отпаривателя для ухода за вязаными изделиями, приспособлений для помпонов, ручной вязальной машинки «Ивушка».</w:t>
      </w:r>
    </w:p>
    <w:p w14:paraId="6E458ACD" w14:textId="77777777" w:rsidR="00977615" w:rsidRDefault="004D7665" w:rsidP="004D7665">
      <w:r>
        <w:rPr>
          <w:sz w:val="28"/>
          <w:szCs w:val="28"/>
        </w:rPr>
        <w:t xml:space="preserve">       Материально- техническая база соответствует действующим санитарно- техническим нормам и обеспечивает проведение всех видов учебных занятий.</w:t>
      </w:r>
    </w:p>
    <w:sectPr w:rsidR="0097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665"/>
    <w:rsid w:val="004D7665"/>
    <w:rsid w:val="00977615"/>
    <w:rsid w:val="00BC2616"/>
    <w:rsid w:val="00D9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0FA2"/>
  <w15:docId w15:val="{758EA2AA-0ECB-41CA-8143-83733B37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6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Косарев</dc:creator>
  <cp:lastModifiedBy>Михаил Косарев</cp:lastModifiedBy>
  <cp:revision>3</cp:revision>
  <dcterms:created xsi:type="dcterms:W3CDTF">2019-05-04T06:49:00Z</dcterms:created>
  <dcterms:modified xsi:type="dcterms:W3CDTF">2020-02-11T07:06:00Z</dcterms:modified>
</cp:coreProperties>
</file>