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58" w:rsidRPr="00D61224" w:rsidRDefault="00207F58" w:rsidP="00207F58">
      <w:pPr>
        <w:jc w:val="center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b/>
          <w:sz w:val="28"/>
          <w:szCs w:val="28"/>
          <w:u w:val="single"/>
        </w:rPr>
        <w:t>Аннотация рабочей программы по предмету  «</w:t>
      </w:r>
      <w:bookmarkStart w:id="0" w:name="_GoBack"/>
      <w:r w:rsidRPr="00D61224">
        <w:rPr>
          <w:rFonts w:ascii="Times New Roman" w:hAnsi="Times New Roman"/>
          <w:b/>
          <w:sz w:val="28"/>
          <w:szCs w:val="28"/>
          <w:u w:val="single"/>
        </w:rPr>
        <w:t>Система Брайля</w:t>
      </w:r>
      <w:bookmarkEnd w:id="0"/>
      <w:r w:rsidRPr="00D61224">
        <w:rPr>
          <w:rFonts w:ascii="Times New Roman" w:hAnsi="Times New Roman"/>
          <w:b/>
          <w:sz w:val="28"/>
          <w:szCs w:val="28"/>
          <w:u w:val="single"/>
        </w:rPr>
        <w:t>» (чтение и письмо)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D61224">
        <w:rPr>
          <w:rFonts w:ascii="Times New Roman" w:hAnsi="Times New Roman"/>
          <w:sz w:val="28"/>
          <w:szCs w:val="28"/>
        </w:rPr>
        <w:t xml:space="preserve">Рабочая программа по предмету «Система Брайля» является частью курса «Социальная реабилитация инвалидов по зрению. 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</w:rPr>
        <w:t>Данная программа составлена на основе  анализа предыдущих программ обучения чтению и письму по системе Брайля взрослых слепых и опыта работы преподавателей Центра реабилитации слепых. Разработчики программы - преподаватели Центра реабилитации слепых Хлебникова Т.А., Копытин Н.Н.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</w:rPr>
        <w:t>Предлагаемая программа рассчитана на лиц  недавно потерявших зрение, утративших возможность читать и писать. Другой категорией, подлежащей обучению, являются слабовидящие, имеющие заболевания, которые могут привести к слепоте, а значит, к потере возможности пользоваться при чтении обычным плоскопечатным шрифтом. Третью группу потенциальных учащихся составляют выпускники коррекционных школ для слепых детей, не овладевшие системой Брайля в необходимой степени в силу значительного снижения интеллекта или в результате глубокой педагогической запущенности.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</w:rPr>
        <w:t xml:space="preserve">Цель </w:t>
      </w:r>
      <w:proofErr w:type="gramStart"/>
      <w:r w:rsidRPr="00D61224">
        <w:rPr>
          <w:rFonts w:ascii="Times New Roman" w:hAnsi="Times New Roman"/>
          <w:sz w:val="28"/>
        </w:rPr>
        <w:t>обучения по</w:t>
      </w:r>
      <w:proofErr w:type="gramEnd"/>
      <w:r w:rsidRPr="00D61224">
        <w:rPr>
          <w:rFonts w:ascii="Times New Roman" w:hAnsi="Times New Roman"/>
          <w:sz w:val="28"/>
        </w:rPr>
        <w:t xml:space="preserve"> данной программе – сообщение учащимся определенных теоретических знаний, формирование устойчивых умений и навыков письма и чтения рельефно-точечным шрифтом Брайля литературного текста и математических выражений, пользование основными </w:t>
      </w:r>
      <w:proofErr w:type="spellStart"/>
      <w:r w:rsidRPr="00D61224">
        <w:rPr>
          <w:rFonts w:ascii="Times New Roman" w:hAnsi="Times New Roman"/>
          <w:sz w:val="28"/>
        </w:rPr>
        <w:t>тифлотехническими</w:t>
      </w:r>
      <w:proofErr w:type="spellEnd"/>
      <w:r w:rsidRPr="00D61224">
        <w:rPr>
          <w:rFonts w:ascii="Times New Roman" w:hAnsi="Times New Roman"/>
          <w:sz w:val="28"/>
        </w:rPr>
        <w:t xml:space="preserve"> средствами.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</w:rPr>
        <w:t xml:space="preserve">Курс обучения рассчитан на 80часов, из расчета 8 часов в неделю в форме поурочных занятий. Программа построена с учетом особенностей развития </w:t>
      </w:r>
      <w:proofErr w:type="gramStart"/>
      <w:r w:rsidRPr="00D61224">
        <w:rPr>
          <w:rFonts w:ascii="Times New Roman" w:hAnsi="Times New Roman"/>
          <w:sz w:val="28"/>
        </w:rPr>
        <w:t>осязательной</w:t>
      </w:r>
      <w:proofErr w:type="gramEnd"/>
      <w:r w:rsidRPr="00D61224">
        <w:rPr>
          <w:rFonts w:ascii="Times New Roman" w:hAnsi="Times New Roman"/>
          <w:sz w:val="28"/>
        </w:rPr>
        <w:t xml:space="preserve"> </w:t>
      </w:r>
      <w:proofErr w:type="spellStart"/>
      <w:r w:rsidRPr="00D61224">
        <w:rPr>
          <w:rFonts w:ascii="Times New Roman" w:hAnsi="Times New Roman"/>
          <w:sz w:val="28"/>
        </w:rPr>
        <w:t>сенсорики</w:t>
      </w:r>
      <w:proofErr w:type="spellEnd"/>
      <w:r w:rsidRPr="00D61224">
        <w:rPr>
          <w:rFonts w:ascii="Times New Roman" w:hAnsi="Times New Roman"/>
          <w:sz w:val="28"/>
        </w:rPr>
        <w:t xml:space="preserve">, сопутствующих дефектов, интеллектуального развития, уровня образования, возрастных особенностей </w:t>
      </w:r>
      <w:proofErr w:type="spellStart"/>
      <w:r w:rsidRPr="00D61224">
        <w:rPr>
          <w:rFonts w:ascii="Times New Roman" w:hAnsi="Times New Roman"/>
          <w:sz w:val="28"/>
        </w:rPr>
        <w:t>реабилитантов</w:t>
      </w:r>
      <w:proofErr w:type="spellEnd"/>
      <w:r w:rsidRPr="00D61224">
        <w:rPr>
          <w:rFonts w:ascii="Times New Roman" w:hAnsi="Times New Roman"/>
          <w:sz w:val="28"/>
        </w:rPr>
        <w:t xml:space="preserve">. Программа включает 3 </w:t>
      </w:r>
      <w:proofErr w:type="gramStart"/>
      <w:r w:rsidRPr="00D61224">
        <w:rPr>
          <w:rFonts w:ascii="Times New Roman" w:hAnsi="Times New Roman"/>
          <w:sz w:val="28"/>
        </w:rPr>
        <w:t>основных</w:t>
      </w:r>
      <w:proofErr w:type="gramEnd"/>
      <w:r w:rsidRPr="00D61224">
        <w:rPr>
          <w:rFonts w:ascii="Times New Roman" w:hAnsi="Times New Roman"/>
          <w:sz w:val="28"/>
        </w:rPr>
        <w:t xml:space="preserve"> раздела: 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</w:rPr>
        <w:t>- знакомство с системой Брайля;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</w:rPr>
        <w:t>- изучение букв, знаков препинания, цифр;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</w:rPr>
        <w:t xml:space="preserve">-знаки математической записи, печатание на </w:t>
      </w:r>
      <w:proofErr w:type="spellStart"/>
      <w:r w:rsidRPr="00D61224">
        <w:rPr>
          <w:rFonts w:ascii="Times New Roman" w:hAnsi="Times New Roman"/>
          <w:sz w:val="28"/>
        </w:rPr>
        <w:t>Брайлевской</w:t>
      </w:r>
      <w:proofErr w:type="spellEnd"/>
      <w:r w:rsidRPr="00D61224">
        <w:rPr>
          <w:rFonts w:ascii="Times New Roman" w:hAnsi="Times New Roman"/>
          <w:sz w:val="28"/>
        </w:rPr>
        <w:t xml:space="preserve"> шестиклавишной машинке, </w:t>
      </w:r>
      <w:proofErr w:type="spellStart"/>
      <w:r w:rsidRPr="00D61224">
        <w:rPr>
          <w:rFonts w:ascii="Times New Roman" w:hAnsi="Times New Roman"/>
          <w:sz w:val="28"/>
        </w:rPr>
        <w:t>послебукварное</w:t>
      </w:r>
      <w:proofErr w:type="spellEnd"/>
      <w:r w:rsidRPr="00D61224">
        <w:rPr>
          <w:rFonts w:ascii="Times New Roman" w:hAnsi="Times New Roman"/>
          <w:sz w:val="28"/>
        </w:rPr>
        <w:t xml:space="preserve"> чтение и письмо.</w:t>
      </w:r>
    </w:p>
    <w:p w:rsidR="00207F58" w:rsidRPr="00D61224" w:rsidRDefault="00207F58" w:rsidP="00207F58">
      <w:pPr>
        <w:spacing w:after="0"/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</w:rPr>
        <w:t xml:space="preserve">При изучении первого раздела рассказывается об истории систематического обучения слепых, о развитии письменности для незрячих, о жизни и деятельности Луи Брайля и его уникальной системе чтения и письма. В это время осуществляется знакомство учащихся с письменными принадлежностями, </w:t>
      </w:r>
      <w:r w:rsidRPr="00D61224">
        <w:rPr>
          <w:rFonts w:ascii="Times New Roman" w:hAnsi="Times New Roman"/>
          <w:sz w:val="28"/>
        </w:rPr>
        <w:lastRenderedPageBreak/>
        <w:t xml:space="preserve">букварем, наглядными пособиями, базовым </w:t>
      </w:r>
      <w:proofErr w:type="spellStart"/>
      <w:r w:rsidRPr="00D61224">
        <w:rPr>
          <w:rFonts w:ascii="Times New Roman" w:hAnsi="Times New Roman"/>
          <w:sz w:val="28"/>
        </w:rPr>
        <w:t>шеститочием</w:t>
      </w:r>
      <w:proofErr w:type="spellEnd"/>
      <w:r w:rsidRPr="00D61224">
        <w:rPr>
          <w:rFonts w:ascii="Times New Roman" w:hAnsi="Times New Roman"/>
          <w:sz w:val="28"/>
        </w:rPr>
        <w:t xml:space="preserve"> и основными правилами письма и чтения рельефно – точечным шрифтом.</w:t>
      </w:r>
    </w:p>
    <w:p w:rsidR="00207F58" w:rsidRPr="00D61224" w:rsidRDefault="00207F58" w:rsidP="00207F58">
      <w:pPr>
        <w:spacing w:after="0"/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</w:rPr>
        <w:t xml:space="preserve">Второй раздел посвящен изучению букв русского алфавита, знаков препинания и цифр. 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</w:rPr>
        <w:t xml:space="preserve">Третий раздел предусматривает закрепление знаков препинания, усвоение знаков математической записи, овладение умениями и навыками печатания на </w:t>
      </w:r>
      <w:proofErr w:type="spellStart"/>
      <w:r w:rsidRPr="00D61224">
        <w:rPr>
          <w:rFonts w:ascii="Times New Roman" w:hAnsi="Times New Roman"/>
          <w:sz w:val="28"/>
        </w:rPr>
        <w:t>брайлевской</w:t>
      </w:r>
      <w:proofErr w:type="spellEnd"/>
      <w:r w:rsidRPr="00D61224">
        <w:rPr>
          <w:rFonts w:ascii="Times New Roman" w:hAnsi="Times New Roman"/>
          <w:sz w:val="28"/>
        </w:rPr>
        <w:t xml:space="preserve"> машинке, систематизирует знания по курсу обучения.  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</w:rPr>
        <w:t xml:space="preserve">В целях эффективности обучения чтению и письму по системе Брайля используется система наглядных средств обучения: рельефно – графические пособия, модели, письменные принадлежности специального предназначения, букварь, </w:t>
      </w:r>
      <w:proofErr w:type="spellStart"/>
      <w:r w:rsidRPr="00D61224">
        <w:rPr>
          <w:rFonts w:ascii="Times New Roman" w:hAnsi="Times New Roman"/>
          <w:sz w:val="28"/>
        </w:rPr>
        <w:t>тифлотехнические</w:t>
      </w:r>
      <w:proofErr w:type="spellEnd"/>
      <w:r w:rsidRPr="00D61224">
        <w:rPr>
          <w:rFonts w:ascii="Times New Roman" w:hAnsi="Times New Roman"/>
          <w:sz w:val="28"/>
        </w:rPr>
        <w:t xml:space="preserve"> устройства механического действия  (прибор прямого чтения и письма, пишущая шестиклавишная машинка и т.п.).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b/>
          <w:sz w:val="28"/>
        </w:rPr>
      </w:pPr>
      <w:r w:rsidRPr="00D61224">
        <w:rPr>
          <w:rFonts w:ascii="Times New Roman" w:hAnsi="Times New Roman"/>
          <w:b/>
          <w:sz w:val="28"/>
        </w:rPr>
        <w:t>Планируемые результаты обучения.</w:t>
      </w:r>
    </w:p>
    <w:p w:rsidR="00207F58" w:rsidRPr="00D61224" w:rsidRDefault="00207F58" w:rsidP="00207F58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D61224">
        <w:rPr>
          <w:rFonts w:ascii="Times New Roman" w:hAnsi="Times New Roman"/>
          <w:sz w:val="28"/>
          <w:szCs w:val="28"/>
        </w:rPr>
        <w:t xml:space="preserve">По окончанию обучения слушатели  </w:t>
      </w:r>
      <w:r w:rsidRPr="00D61224">
        <w:rPr>
          <w:rFonts w:ascii="Times New Roman" w:hAnsi="Times New Roman"/>
          <w:b/>
          <w:sz w:val="28"/>
          <w:szCs w:val="28"/>
        </w:rPr>
        <w:t>должны знать:</w:t>
      </w:r>
    </w:p>
    <w:p w:rsidR="00207F58" w:rsidRPr="00D61224" w:rsidRDefault="00207F58" w:rsidP="00207F58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D61224">
        <w:rPr>
          <w:rFonts w:ascii="Times New Roman" w:hAnsi="Times New Roman"/>
          <w:sz w:val="28"/>
          <w:szCs w:val="28"/>
        </w:rPr>
        <w:t>- обозначения букв, знаков препинания и других рельефно-точечных   символов, изученных в данном курсе;</w:t>
      </w:r>
    </w:p>
    <w:p w:rsidR="00207F58" w:rsidRPr="00D61224" w:rsidRDefault="00207F58" w:rsidP="00207F58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D61224">
        <w:rPr>
          <w:rFonts w:ascii="Times New Roman" w:hAnsi="Times New Roman"/>
          <w:b/>
          <w:sz w:val="28"/>
          <w:szCs w:val="28"/>
        </w:rPr>
        <w:t xml:space="preserve">должны уметь: </w:t>
      </w:r>
    </w:p>
    <w:p w:rsidR="00207F58" w:rsidRPr="00D61224" w:rsidRDefault="00207F58" w:rsidP="00207F58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D61224">
        <w:rPr>
          <w:rFonts w:ascii="Times New Roman" w:hAnsi="Times New Roman"/>
          <w:sz w:val="28"/>
          <w:szCs w:val="28"/>
        </w:rPr>
        <w:t>- читать  короткие тексты, напечатанные межстрочным шрифтом;</w:t>
      </w:r>
    </w:p>
    <w:p w:rsidR="00207F58" w:rsidRPr="00D61224" w:rsidRDefault="00207F58" w:rsidP="00207F58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D61224">
        <w:rPr>
          <w:rFonts w:ascii="Times New Roman" w:hAnsi="Times New Roman"/>
          <w:sz w:val="28"/>
          <w:szCs w:val="28"/>
        </w:rPr>
        <w:t xml:space="preserve">- писать на </w:t>
      </w:r>
      <w:proofErr w:type="spellStart"/>
      <w:r w:rsidRPr="00D61224">
        <w:rPr>
          <w:rFonts w:ascii="Times New Roman" w:hAnsi="Times New Roman"/>
          <w:sz w:val="28"/>
          <w:szCs w:val="28"/>
        </w:rPr>
        <w:t>брайлевском</w:t>
      </w:r>
      <w:proofErr w:type="spellEnd"/>
      <w:r w:rsidRPr="00D61224">
        <w:rPr>
          <w:rFonts w:ascii="Times New Roman" w:hAnsi="Times New Roman"/>
          <w:sz w:val="28"/>
          <w:szCs w:val="28"/>
        </w:rPr>
        <w:t xml:space="preserve"> приборе;</w:t>
      </w:r>
    </w:p>
    <w:p w:rsidR="00207F58" w:rsidRDefault="00207F58" w:rsidP="00207F58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D61224">
        <w:rPr>
          <w:rFonts w:ascii="Times New Roman" w:hAnsi="Times New Roman"/>
          <w:sz w:val="28"/>
          <w:szCs w:val="28"/>
        </w:rPr>
        <w:t>- печатать на шестиклавишной машинке.</w:t>
      </w:r>
    </w:p>
    <w:p w:rsidR="00207F58" w:rsidRPr="00D61224" w:rsidRDefault="00207F58" w:rsidP="00207F58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207F58" w:rsidRPr="00D61224" w:rsidRDefault="00207F58" w:rsidP="00207F58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тем, разделов программы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proofErr w:type="gramStart"/>
      <w:r w:rsidRPr="00D61224">
        <w:rPr>
          <w:rFonts w:ascii="Times New Roman" w:hAnsi="Times New Roman"/>
          <w:sz w:val="28"/>
          <w:szCs w:val="28"/>
          <w:lang w:val="en-US"/>
        </w:rPr>
        <w:t>I</w:t>
      </w:r>
      <w:r w:rsidRPr="00D61224">
        <w:rPr>
          <w:rFonts w:ascii="Times New Roman" w:hAnsi="Times New Roman"/>
          <w:sz w:val="28"/>
          <w:szCs w:val="28"/>
        </w:rPr>
        <w:t>. Вводное занятие.</w:t>
      </w:r>
      <w:proofErr w:type="gramEnd"/>
      <w:r w:rsidRPr="00D61224">
        <w:rPr>
          <w:rFonts w:ascii="Times New Roman" w:hAnsi="Times New Roman"/>
          <w:sz w:val="28"/>
          <w:szCs w:val="28"/>
        </w:rPr>
        <w:t xml:space="preserve"> Знакомство с системой Брайля            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  <w:szCs w:val="28"/>
          <w:lang w:val="en-US"/>
        </w:rPr>
        <w:t>II</w:t>
      </w:r>
      <w:r w:rsidRPr="00D61224">
        <w:rPr>
          <w:rFonts w:ascii="Times New Roman" w:hAnsi="Times New Roman"/>
          <w:sz w:val="28"/>
          <w:szCs w:val="28"/>
        </w:rPr>
        <w:t xml:space="preserve">. Изучение букв, знаков препинания, цифр 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  <w:szCs w:val="28"/>
          <w:lang w:val="en-US"/>
        </w:rPr>
        <w:t>III</w:t>
      </w:r>
      <w:r w:rsidRPr="00D61224">
        <w:rPr>
          <w:rFonts w:ascii="Times New Roman" w:hAnsi="Times New Roman"/>
          <w:sz w:val="28"/>
          <w:szCs w:val="28"/>
        </w:rPr>
        <w:t xml:space="preserve">. Знаки математической записи. </w:t>
      </w:r>
      <w:proofErr w:type="spellStart"/>
      <w:r w:rsidRPr="00D61224">
        <w:rPr>
          <w:rFonts w:ascii="Times New Roman" w:hAnsi="Times New Roman"/>
          <w:sz w:val="28"/>
          <w:szCs w:val="28"/>
        </w:rPr>
        <w:t>Брайлевская</w:t>
      </w:r>
      <w:proofErr w:type="spellEnd"/>
      <w:r w:rsidRPr="00D61224">
        <w:rPr>
          <w:rFonts w:ascii="Times New Roman" w:hAnsi="Times New Roman"/>
          <w:sz w:val="28"/>
          <w:szCs w:val="28"/>
        </w:rPr>
        <w:t xml:space="preserve"> шестиклавишная    машинка.  </w:t>
      </w: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  <w:r w:rsidRPr="00D61224">
        <w:rPr>
          <w:rFonts w:ascii="Times New Roman" w:hAnsi="Times New Roman"/>
          <w:sz w:val="28"/>
          <w:lang w:val="en-US"/>
        </w:rPr>
        <w:t>IV</w:t>
      </w:r>
      <w:r w:rsidRPr="00D61224">
        <w:rPr>
          <w:rFonts w:ascii="Times New Roman" w:hAnsi="Times New Roman"/>
          <w:sz w:val="28"/>
        </w:rPr>
        <w:t xml:space="preserve">. </w:t>
      </w:r>
      <w:proofErr w:type="spellStart"/>
      <w:r w:rsidRPr="00D61224">
        <w:rPr>
          <w:rFonts w:ascii="Times New Roman" w:hAnsi="Times New Roman"/>
          <w:sz w:val="28"/>
        </w:rPr>
        <w:t>Послебукварное</w:t>
      </w:r>
      <w:proofErr w:type="spellEnd"/>
      <w:r w:rsidRPr="00D61224">
        <w:rPr>
          <w:rFonts w:ascii="Times New Roman" w:hAnsi="Times New Roman"/>
          <w:sz w:val="28"/>
        </w:rPr>
        <w:t xml:space="preserve"> чтение</w:t>
      </w:r>
    </w:p>
    <w:p w:rsidR="00207F58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</w:p>
    <w:p w:rsidR="00207F58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</w:p>
    <w:p w:rsidR="00207F58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</w:p>
    <w:p w:rsidR="00207F58" w:rsidRPr="00D61224" w:rsidRDefault="00207F58" w:rsidP="00207F58">
      <w:pPr>
        <w:ind w:left="-567" w:firstLine="426"/>
        <w:jc w:val="both"/>
        <w:rPr>
          <w:rFonts w:ascii="Times New Roman" w:hAnsi="Times New Roman"/>
          <w:sz w:val="28"/>
        </w:rPr>
      </w:pPr>
    </w:p>
    <w:p w:rsidR="00207F58" w:rsidRPr="004C6C39" w:rsidRDefault="00207F58" w:rsidP="00207F58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C6C3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Аннотация рабочей программы по предмету: «Адаптивная физическая культура»</w:t>
      </w:r>
    </w:p>
    <w:p w:rsidR="00207F58" w:rsidRPr="004C6C39" w:rsidRDefault="00207F58" w:rsidP="00207F58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 физической культурой – это, прежде всего, процесс, при котором в результате многократной, постоянно повышающейся физической нагрузки в организме человека наступают положительные функциональные и структурные изменения, что приводит к повышению его адаптационных возможностей, особенно важных для лиц с ограниченными возможностями здоровья – инвалидов по зрению.</w:t>
      </w:r>
    </w:p>
    <w:p w:rsidR="00207F58" w:rsidRPr="004C6C39" w:rsidRDefault="00207F58" w:rsidP="00207F58">
      <w:pPr>
        <w:spacing w:after="160" w:line="25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C6C39">
        <w:rPr>
          <w:rFonts w:ascii="Times New Roman" w:hAnsi="Times New Roman"/>
          <w:sz w:val="28"/>
          <w:szCs w:val="28"/>
        </w:rPr>
        <w:t xml:space="preserve">Рабочая программа по предмету «Адаптивная физическая культура» является частью курса «Социальная реабилитация инвалидов по зрению». </w:t>
      </w: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составлена на основе обобщения положительного опыта и многолетней работы преподавателей физической культуры Центра реабилитации слепых. </w:t>
      </w:r>
    </w:p>
    <w:p w:rsidR="00207F58" w:rsidRPr="004C6C39" w:rsidRDefault="00207F58" w:rsidP="00207F58">
      <w:p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C6C39">
        <w:rPr>
          <w:rFonts w:ascii="Times New Roman" w:hAnsi="Times New Roman"/>
          <w:sz w:val="28"/>
          <w:szCs w:val="28"/>
        </w:rPr>
        <w:t xml:space="preserve">Контингент обучающихся – это слепые и слабовидящие люди с различной степенью и патологией зрения, имеющие различные нарушения осанки, плоскостопие, недоразвитие мышечного корсета, заболевание </w:t>
      </w:r>
      <w:proofErr w:type="gramStart"/>
      <w:r w:rsidRPr="004C6C39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4C6C39">
        <w:rPr>
          <w:rFonts w:ascii="Times New Roman" w:hAnsi="Times New Roman"/>
          <w:sz w:val="28"/>
          <w:szCs w:val="28"/>
        </w:rPr>
        <w:t xml:space="preserve"> и дыхательной систем и другие соматические заболевания.</w:t>
      </w:r>
    </w:p>
    <w:p w:rsidR="00207F58" w:rsidRPr="004C6C39" w:rsidRDefault="00207F58" w:rsidP="00207F58">
      <w:p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 w:rsidRPr="004C6C39">
        <w:rPr>
          <w:rFonts w:ascii="Times New Roman" w:hAnsi="Times New Roman"/>
          <w:sz w:val="28"/>
          <w:szCs w:val="28"/>
        </w:rPr>
        <w:t xml:space="preserve">      Нагрузка на занятиях АФК осуществляется с учетом возраста, показателей их физической подготовленности, функционального состояния и степени выраженности патологического процесса. Занятия проводятся с учетом имеющихся противопоказаний и рекомендаций врача.</w:t>
      </w:r>
    </w:p>
    <w:p w:rsidR="00207F58" w:rsidRPr="004C6C39" w:rsidRDefault="00207F58" w:rsidP="00207F58">
      <w:p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 w:rsidRPr="004C6C39">
        <w:rPr>
          <w:rFonts w:ascii="Times New Roman" w:hAnsi="Times New Roman"/>
          <w:sz w:val="28"/>
          <w:szCs w:val="28"/>
        </w:rPr>
        <w:t xml:space="preserve">       Практический материал представлен широким кругом средств, расширяющих двигательный запас занимающихся.</w:t>
      </w:r>
    </w:p>
    <w:p w:rsidR="00207F58" w:rsidRPr="004C6C39" w:rsidRDefault="00207F58" w:rsidP="00207F58">
      <w:pPr>
        <w:spacing w:after="160" w:line="254" w:lineRule="auto"/>
        <w:jc w:val="both"/>
      </w:pPr>
      <w:r w:rsidRPr="004C6C39">
        <w:rPr>
          <w:rFonts w:ascii="Times New Roman" w:hAnsi="Times New Roman"/>
          <w:sz w:val="28"/>
          <w:szCs w:val="28"/>
        </w:rPr>
        <w:t xml:space="preserve">       Наибольший акцент делается на основную гимнастику. Наряду с гимнастикой включены такие виды, как легкая атлетика, подвижные, спортивные игры, занятия в бассейне.</w:t>
      </w:r>
    </w:p>
    <w:p w:rsidR="00207F58" w:rsidRPr="004C6C39" w:rsidRDefault="00207F58" w:rsidP="00207F5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Главная цель обучения – восстановление и совершенствование с помощью средств физической культуры физических и психофизических способностей слушателей.</w:t>
      </w:r>
    </w:p>
    <w:p w:rsidR="00207F58" w:rsidRPr="004C6C39" w:rsidRDefault="00207F58" w:rsidP="00207F58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учебного курса:</w:t>
      </w:r>
    </w:p>
    <w:p w:rsidR="00207F58" w:rsidRPr="004C6C39" w:rsidRDefault="00207F58" w:rsidP="00207F58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1. Формирование представления о пользе занятий физической культурой, о значении физических упражнений в укреплении здоровья, физической подготовленности в жизни человека.</w:t>
      </w:r>
    </w:p>
    <w:p w:rsidR="00207F58" w:rsidRPr="004C6C39" w:rsidRDefault="00207F58" w:rsidP="00207F58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2. Овладение основными жизненно важными двигательными навыками и умениями, подготовка к трудовой деятельности.</w:t>
      </w:r>
    </w:p>
    <w:p w:rsidR="00207F58" w:rsidRPr="004C6C39" w:rsidRDefault="00207F58" w:rsidP="00207F58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Привитие интереса к самостоятельным занятиям физической культурой, формам активного отдыха и досуга.</w:t>
      </w:r>
    </w:p>
    <w:p w:rsidR="00207F58" w:rsidRPr="004C6C39" w:rsidRDefault="00207F58" w:rsidP="00207F58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4. Обучения простейшим способам контроля над физической нагрузкой, отдельными показателями физического развития и физической подготовленности.</w:t>
      </w:r>
    </w:p>
    <w:p w:rsidR="00207F58" w:rsidRPr="004C6C39" w:rsidRDefault="00207F58" w:rsidP="00207F58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5. Гармоническое развитие различных сторон двигательной функции, силы, выносливости, гибкости, равновесия, координационных способностей. </w:t>
      </w:r>
    </w:p>
    <w:p w:rsidR="00207F58" w:rsidRPr="004C6C39" w:rsidRDefault="00207F58" w:rsidP="00207F58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6. Коррекция правильной осанки, скованности, ограниченности и недостаточности движений. </w:t>
      </w:r>
    </w:p>
    <w:p w:rsidR="00207F58" w:rsidRPr="004C6C39" w:rsidRDefault="00207F58" w:rsidP="00207F58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50 часов, 5 часов в неделю.</w:t>
      </w:r>
    </w:p>
    <w:p w:rsidR="00207F58" w:rsidRPr="004C6C39" w:rsidRDefault="00207F58" w:rsidP="00207F58">
      <w:pPr>
        <w:spacing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обучения</w:t>
      </w: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7F58" w:rsidRPr="004C6C39" w:rsidRDefault="00207F58" w:rsidP="00207F58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В результате обучения слушатели должны уметь:</w:t>
      </w:r>
    </w:p>
    <w:p w:rsidR="00207F58" w:rsidRPr="004C6C39" w:rsidRDefault="00207F58" w:rsidP="00207F58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Владеть сведениями о роли и значении физической культуры в формировании целостной личности человека;</w:t>
      </w:r>
    </w:p>
    <w:p w:rsidR="00207F58" w:rsidRPr="004C6C39" w:rsidRDefault="00207F58" w:rsidP="00207F58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Уметь планировать оптимальные сочетания нагрузки и отдыха при выполнении двигательных действиях и физических упражнениях. Использовать навыки самоконтроля;</w:t>
      </w:r>
    </w:p>
    <w:p w:rsidR="00207F58" w:rsidRPr="004C6C39" w:rsidRDefault="00207F58" w:rsidP="00207F58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Составлять из физических упражнений индивидуальные комплексы для оздоровительной гимнастики и физической подготовленности. Уметь отбирать физические упражнения для развития физических качеств (ловкость, гибкость, выносливость, равновесие, координация и др.) с учётом индивидуальных возможностей и особенностей организма. </w:t>
      </w:r>
    </w:p>
    <w:p w:rsidR="00207F58" w:rsidRPr="004C6C39" w:rsidRDefault="00207F58" w:rsidP="00207F58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Должны знать:</w:t>
      </w:r>
    </w:p>
    <w:p w:rsidR="00207F58" w:rsidRPr="004C6C39" w:rsidRDefault="00207F58" w:rsidP="00207F5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и техники безопасности на уроках физической культуры;</w:t>
      </w:r>
    </w:p>
    <w:p w:rsidR="00207F58" w:rsidRPr="004C6C39" w:rsidRDefault="00207F58" w:rsidP="00207F5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Меры предупреждения травматизма при занятиях на тренажёрах;</w:t>
      </w:r>
    </w:p>
    <w:p w:rsidR="00207F58" w:rsidRPr="004C6C39" w:rsidRDefault="00207F58" w:rsidP="00207F5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Правила подбора физических упражнений, соответствующих возрасту и развитию;</w:t>
      </w:r>
    </w:p>
    <w:p w:rsidR="00207F58" w:rsidRDefault="00207F58" w:rsidP="00207F5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Влияние занятий физическими упражнениями на системы дыхания, кровообращения, на центральную нервную систему, на опорно-двигательный аппарат.</w:t>
      </w:r>
    </w:p>
    <w:p w:rsidR="00977615" w:rsidRDefault="00977615"/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64BFE"/>
    <w:multiLevelType w:val="hybridMultilevel"/>
    <w:tmpl w:val="2CE245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F526DBB"/>
    <w:multiLevelType w:val="hybridMultilevel"/>
    <w:tmpl w:val="DCE271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58"/>
    <w:rsid w:val="00207F58"/>
    <w:rsid w:val="009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1</cp:revision>
  <dcterms:created xsi:type="dcterms:W3CDTF">2019-05-04T06:44:00Z</dcterms:created>
  <dcterms:modified xsi:type="dcterms:W3CDTF">2019-05-04T06:44:00Z</dcterms:modified>
</cp:coreProperties>
</file>